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02C72" w14:textId="6329FFDA" w:rsidR="00E2308E" w:rsidRPr="00E2308E" w:rsidRDefault="00E2308E" w:rsidP="00E2308E">
      <w:pPr>
        <w:spacing w:after="240" w:line="360" w:lineRule="auto"/>
        <w:ind w:left="420" w:hanging="420"/>
        <w:jc w:val="center"/>
        <w:rPr>
          <w:rFonts w:ascii="宋体" w:eastAsia="宋体" w:hAnsi="宋体"/>
          <w:b/>
          <w:szCs w:val="21"/>
        </w:rPr>
      </w:pPr>
      <w:r w:rsidRPr="00E2308E">
        <w:rPr>
          <w:rFonts w:ascii="宋体" w:eastAsia="宋体" w:hAnsi="宋体" w:hint="eastAsia"/>
          <w:b/>
          <w:sz w:val="32"/>
          <w:szCs w:val="32"/>
        </w:rPr>
        <w:t>教师简介</w:t>
      </w:r>
      <w:r w:rsidRPr="00E2308E">
        <w:rPr>
          <w:rFonts w:ascii="宋体" w:eastAsia="宋体" w:hAnsi="宋体" w:hint="eastAsia"/>
          <w:b/>
          <w:szCs w:val="21"/>
        </w:rPr>
        <w:t>（按照授课顺序排序）</w:t>
      </w:r>
    </w:p>
    <w:p w14:paraId="2EB34EA7" w14:textId="2B8D662F" w:rsidR="00B45A20" w:rsidRDefault="00B2741B" w:rsidP="00D149FE">
      <w:pPr>
        <w:pStyle w:val="Default"/>
        <w:numPr>
          <w:ilvl w:val="0"/>
          <w:numId w:val="2"/>
        </w:numPr>
        <w:spacing w:after="240" w:line="360" w:lineRule="auto"/>
        <w:jc w:val="both"/>
        <w:rPr>
          <w:rFonts w:ascii="宋体" w:eastAsia="宋体" w:hAnsi="宋体" w:cs="微软雅黑" w:hint="default"/>
        </w:rPr>
      </w:pPr>
      <w:r w:rsidRPr="00E57B48">
        <w:rPr>
          <w:rFonts w:ascii="宋体" w:eastAsia="宋体" w:hAnsi="宋体" w:cs="微软雅黑"/>
          <w:b/>
        </w:rPr>
        <w:t>Annie Qu</w:t>
      </w:r>
      <w:r w:rsidR="00E57B48" w:rsidRPr="00E57B48">
        <w:t xml:space="preserve"> </w:t>
      </w:r>
      <w:r w:rsidR="00E77FDB">
        <w:rPr>
          <w:rFonts w:ascii="宋体" w:eastAsia="宋体" w:hAnsi="宋体" w:cs="微软雅黑"/>
        </w:rPr>
        <w:t>，</w:t>
      </w:r>
      <w:r w:rsidR="00E57B48" w:rsidRPr="00E57B48">
        <w:rPr>
          <w:rFonts w:ascii="宋体" w:eastAsia="宋体" w:hAnsi="宋体" w:cs="微软雅黑"/>
        </w:rPr>
        <w:t>现任加州大学圣塔芭芭拉分校统计与应用概率系教授。她于1998年获得宾夕法尼亚州立大学统计学博士学位。其研究主要致力于发展用于分析大规模、非结构化和</w:t>
      </w:r>
      <w:proofErr w:type="gramStart"/>
      <w:r w:rsidR="00E57B48" w:rsidRPr="00E57B48">
        <w:rPr>
          <w:rFonts w:ascii="宋体" w:eastAsia="宋体" w:hAnsi="宋体" w:cs="微软雅黑"/>
        </w:rPr>
        <w:t>异质数</w:t>
      </w:r>
      <w:proofErr w:type="gramEnd"/>
      <w:r w:rsidR="00E57B48" w:rsidRPr="00E57B48">
        <w:rPr>
          <w:rFonts w:ascii="宋体" w:eastAsia="宋体" w:hAnsi="宋体" w:cs="微软雅黑"/>
        </w:rPr>
        <w:t>据的统计方法，包括文本分析、推荐系统、网络数据、张量影像以及高维统计推断等方向。她的研究成果在生物医学、基因组研究、公共卫生和社会科学等领域产生了广泛影响。在加入UCSB之前，Qu教授曾担任加州</w:t>
      </w:r>
      <w:proofErr w:type="gramStart"/>
      <w:r w:rsidR="00E57B48" w:rsidRPr="00E57B48">
        <w:rPr>
          <w:rFonts w:ascii="宋体" w:eastAsia="宋体" w:hAnsi="宋体" w:cs="微软雅黑"/>
        </w:rPr>
        <w:t>大学尔</w:t>
      </w:r>
      <w:proofErr w:type="gramEnd"/>
      <w:r w:rsidR="00E57B48" w:rsidRPr="00E57B48">
        <w:rPr>
          <w:rFonts w:ascii="宋体" w:eastAsia="宋体" w:hAnsi="宋体" w:cs="微软雅黑"/>
        </w:rPr>
        <w:t>湾分校Chancellor</w:t>
      </w:r>
      <w:proofErr w:type="gramStart"/>
      <w:r w:rsidR="00E57B48" w:rsidRPr="00E57B48">
        <w:rPr>
          <w:rFonts w:ascii="宋体" w:eastAsia="宋体" w:hAnsi="宋体" w:cs="微软雅黑"/>
        </w:rPr>
        <w:t>’</w:t>
      </w:r>
      <w:proofErr w:type="gramEnd"/>
      <w:r w:rsidR="00E57B48" w:rsidRPr="00E57B48">
        <w:rPr>
          <w:rFonts w:ascii="宋体" w:eastAsia="宋体" w:hAnsi="宋体" w:cs="微软雅黑"/>
        </w:rPr>
        <w:t>s Professor，以及伊利诺伊大学香槟分校统计学数据科学创始教授并担任Illinois Statistics Office主任。她曾获美国国家科学基金会CAREER奖等多项荣誉，并当选为国际数理统计学会（IMS）、美国统计协会（ASA）以及美国科学促进会（AAAS）Fellow。她还是2024年国际数理统计学会Medallion奖的获得者及讲座学者。Qu教授现任JASA Theory and Methods 的Co-Editor（2023-2025年）、国际数理统计学会项目秘书Program Secretary（2021-2027年），并于2025年担任美国统计协会分会理事会主席。她也是2025年国际数理统计学会Carver奖章的获得者。</w:t>
      </w:r>
    </w:p>
    <w:p w14:paraId="226F8466" w14:textId="77777777" w:rsidR="00E57B48" w:rsidRPr="00E57B48" w:rsidRDefault="00E57B48" w:rsidP="00045DB9">
      <w:pPr>
        <w:pStyle w:val="Default"/>
        <w:spacing w:after="240" w:line="360" w:lineRule="auto"/>
        <w:jc w:val="both"/>
        <w:rPr>
          <w:rFonts w:ascii="宋体" w:eastAsia="宋体" w:hAnsi="宋体" w:cs="微软雅黑"/>
        </w:rPr>
      </w:pPr>
      <w:bookmarkStart w:id="0" w:name="_GoBack"/>
      <w:bookmarkEnd w:id="0"/>
    </w:p>
    <w:p w14:paraId="1CB2C995" w14:textId="6045BCB8" w:rsidR="00EB28B7" w:rsidRPr="00121FE0" w:rsidRDefault="00B2741B" w:rsidP="00D149FE">
      <w:pPr>
        <w:pStyle w:val="Default"/>
        <w:numPr>
          <w:ilvl w:val="0"/>
          <w:numId w:val="2"/>
        </w:numPr>
        <w:spacing w:after="240" w:line="360" w:lineRule="auto"/>
        <w:jc w:val="both"/>
        <w:rPr>
          <w:rFonts w:ascii="宋体" w:eastAsia="宋体" w:hAnsi="宋体" w:cs="微软雅黑" w:hint="default"/>
        </w:rPr>
      </w:pPr>
      <w:r w:rsidRPr="00121FE0">
        <w:rPr>
          <w:rFonts w:ascii="宋体" w:eastAsia="宋体" w:hAnsi="宋体"/>
          <w:b/>
        </w:rPr>
        <w:t>黄坚</w:t>
      </w:r>
      <w:r w:rsidR="00E77FDB" w:rsidRPr="00E77FDB">
        <w:rPr>
          <w:rFonts w:ascii="宋体" w:eastAsia="宋体" w:hAnsi="宋体"/>
        </w:rPr>
        <w:t>，</w:t>
      </w:r>
      <w:r w:rsidRPr="00121FE0">
        <w:rPr>
          <w:rFonts w:ascii="宋体" w:eastAsia="宋体" w:hAnsi="宋体"/>
        </w:rPr>
        <w:t>现任香港理工大学数据科学及人工智能学系、应用数学系数据科学与分析讲座教授。其研究涵盖统计学、机器学习、与生物信息学领域，在深度学习、生成式学习、表征学习等方面取得重要成果。早期研究聚焦高维统计、半参数模型、生存分析、及统计遗传学。黄坚教授是美国统计学会 (ASA) 及数理统计学会 (IMS) 会士，2015-2019年度科</w:t>
      </w:r>
      <w:proofErr w:type="gramStart"/>
      <w:r w:rsidRPr="00121FE0">
        <w:rPr>
          <w:rFonts w:ascii="宋体" w:eastAsia="宋体" w:hAnsi="宋体"/>
        </w:rPr>
        <w:t>睿唯安高</w:t>
      </w:r>
      <w:proofErr w:type="gramEnd"/>
      <w:r w:rsidRPr="00121FE0">
        <w:rPr>
          <w:rFonts w:ascii="宋体" w:eastAsia="宋体" w:hAnsi="宋体"/>
        </w:rPr>
        <w:t>被引学者，并入选斯坦福大学发布的2019-2025年度 全球前2%科学家榜单。现任《美国统计学会会刊》(JASA) ,《英国皇家统计学会会刊B辑》(JRSS-B) 及《国际统计评论》(International Statistical Review) 编委。</w:t>
      </w:r>
    </w:p>
    <w:p w14:paraId="19EB3A17" w14:textId="77777777" w:rsidR="00CC1FAA" w:rsidRPr="00CC1FAA" w:rsidRDefault="00CC1FAA" w:rsidP="00CC1FAA">
      <w:pPr>
        <w:pStyle w:val="a3"/>
        <w:ind w:firstLine="480"/>
        <w:rPr>
          <w:rFonts w:ascii="宋体" w:eastAsia="宋体" w:hAnsi="宋体"/>
          <w:sz w:val="24"/>
          <w:szCs w:val="24"/>
        </w:rPr>
      </w:pPr>
    </w:p>
    <w:p w14:paraId="559CBFC3" w14:textId="77777777" w:rsidR="00E2308E" w:rsidRPr="00D149FE" w:rsidRDefault="00E2308E" w:rsidP="00E2308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proofErr w:type="gramStart"/>
      <w:r w:rsidRPr="00D149FE">
        <w:rPr>
          <w:rFonts w:ascii="宋体" w:eastAsia="宋体" w:hAnsi="宋体" w:hint="eastAsia"/>
          <w:b/>
          <w:sz w:val="24"/>
          <w:szCs w:val="24"/>
        </w:rPr>
        <w:t>戴晓武</w:t>
      </w:r>
      <w:proofErr w:type="gramEnd"/>
      <w:r w:rsidRPr="00063242">
        <w:rPr>
          <w:rFonts w:ascii="宋体" w:eastAsia="宋体" w:hAnsi="宋体"/>
          <w:sz w:val="24"/>
          <w:szCs w:val="24"/>
        </w:rPr>
        <w:t>，</w:t>
      </w:r>
      <w:r w:rsidRPr="00D149FE">
        <w:rPr>
          <w:rFonts w:ascii="宋体" w:eastAsia="宋体" w:hAnsi="宋体" w:hint="eastAsia"/>
          <w:sz w:val="24"/>
          <w:szCs w:val="24"/>
        </w:rPr>
        <w:t>毕业于加州大学伯克利分校，现任职于加州大学洛杉矶分校助理教授，</w:t>
      </w:r>
      <w:r w:rsidRPr="00D149FE">
        <w:rPr>
          <w:rFonts w:ascii="宋体" w:eastAsia="宋体" w:hAnsi="宋体"/>
          <w:sz w:val="24"/>
          <w:szCs w:val="24"/>
        </w:rPr>
        <w:t>2019至2022年在加州大学伯克利分校从事博士后研究，师从国际统计</w:t>
      </w:r>
      <w:r w:rsidRPr="00D149FE">
        <w:rPr>
          <w:rFonts w:ascii="宋体" w:eastAsia="宋体" w:hAnsi="宋体"/>
          <w:sz w:val="24"/>
          <w:szCs w:val="24"/>
        </w:rPr>
        <w:lastRenderedPageBreak/>
        <w:t>学大师 Michael I. Jordan，主要从事发展统计理论与方法，以应对现实问题中涉及计算、推断与经济机制等多方面</w:t>
      </w:r>
      <w:proofErr w:type="gramStart"/>
      <w:r w:rsidRPr="00D149FE">
        <w:rPr>
          <w:rFonts w:ascii="宋体" w:eastAsia="宋体" w:hAnsi="宋体"/>
          <w:sz w:val="24"/>
          <w:szCs w:val="24"/>
        </w:rPr>
        <w:t>考量</w:t>
      </w:r>
      <w:proofErr w:type="gramEnd"/>
      <w:r w:rsidRPr="00D149FE">
        <w:rPr>
          <w:rFonts w:ascii="宋体" w:eastAsia="宋体" w:hAnsi="宋体"/>
          <w:sz w:val="24"/>
          <w:szCs w:val="24"/>
        </w:rPr>
        <w:t>的挑战。</w:t>
      </w:r>
    </w:p>
    <w:p w14:paraId="2A4A44B8" w14:textId="77777777" w:rsidR="00E2308E" w:rsidRPr="00E2308E" w:rsidRDefault="00E2308E" w:rsidP="00E2308E">
      <w:pPr>
        <w:pStyle w:val="a3"/>
        <w:spacing w:line="360" w:lineRule="auto"/>
        <w:ind w:left="420" w:firstLineChars="0" w:firstLine="0"/>
        <w:rPr>
          <w:rFonts w:ascii="宋体" w:eastAsia="宋体" w:hAnsi="宋体" w:hint="eastAsia"/>
          <w:sz w:val="24"/>
          <w:szCs w:val="24"/>
        </w:rPr>
      </w:pPr>
    </w:p>
    <w:p w14:paraId="7A3752C6" w14:textId="77777777" w:rsidR="00E2308E" w:rsidRPr="00D149FE" w:rsidRDefault="00E2308E" w:rsidP="00E2308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proofErr w:type="spellStart"/>
      <w:r w:rsidRPr="00D149FE">
        <w:rPr>
          <w:rFonts w:ascii="宋体" w:eastAsia="宋体" w:hAnsi="宋体"/>
          <w:b/>
          <w:sz w:val="24"/>
          <w:szCs w:val="24"/>
        </w:rPr>
        <w:t>Yuhua</w:t>
      </w:r>
      <w:proofErr w:type="spellEnd"/>
      <w:r w:rsidRPr="00D149FE">
        <w:rPr>
          <w:rFonts w:ascii="宋体" w:eastAsia="宋体" w:hAnsi="宋体"/>
          <w:b/>
          <w:sz w:val="24"/>
          <w:szCs w:val="24"/>
        </w:rPr>
        <w:t xml:space="preserve"> Zhu</w:t>
      </w:r>
      <w:r w:rsidRPr="00E77FDB">
        <w:rPr>
          <w:rFonts w:ascii="宋体" w:eastAsia="宋体" w:hAnsi="宋体" w:hint="eastAsia"/>
          <w:sz w:val="24"/>
          <w:szCs w:val="24"/>
        </w:rPr>
        <w:t>，</w:t>
      </w:r>
      <w:r w:rsidRPr="00D149FE">
        <w:rPr>
          <w:rFonts w:ascii="宋体" w:eastAsia="宋体" w:hAnsi="宋体"/>
          <w:sz w:val="24"/>
          <w:szCs w:val="24"/>
        </w:rPr>
        <w:t xml:space="preserve">现任加州大学洛杉矶分校（UCLA）统计与数据科学系助理教授。此前，她曾任加州大学圣地亚哥分校（UC San Diego）助理教授，并在 </w:t>
      </w:r>
      <w:proofErr w:type="spellStart"/>
      <w:r w:rsidRPr="00D149FE">
        <w:rPr>
          <w:rFonts w:ascii="宋体" w:eastAsia="宋体" w:hAnsi="宋体"/>
          <w:sz w:val="24"/>
          <w:szCs w:val="24"/>
        </w:rPr>
        <w:t>Halicio</w:t>
      </w:r>
      <w:r w:rsidRPr="00D149FE">
        <w:rPr>
          <w:rFonts w:ascii="Cambria" w:eastAsia="宋体" w:hAnsi="Cambria" w:cs="Cambria"/>
          <w:sz w:val="24"/>
          <w:szCs w:val="24"/>
        </w:rPr>
        <w:t>ğ</w:t>
      </w:r>
      <w:r w:rsidRPr="00D149FE">
        <w:rPr>
          <w:rFonts w:ascii="宋体" w:eastAsia="宋体" w:hAnsi="宋体"/>
          <w:sz w:val="24"/>
          <w:szCs w:val="24"/>
        </w:rPr>
        <w:t>lu</w:t>
      </w:r>
      <w:proofErr w:type="spellEnd"/>
      <w:r w:rsidRPr="00D149FE">
        <w:rPr>
          <w:rFonts w:ascii="宋体" w:eastAsia="宋体" w:hAnsi="宋体"/>
          <w:sz w:val="24"/>
          <w:szCs w:val="24"/>
        </w:rPr>
        <w:t xml:space="preserve"> 数据科学研究所（HDSI）与数学系担任联合任职。在此之前，她曾为斯坦福大学博士后研究员，并于威斯康星大学麦迪逊分校（UW-Madison）获得博士学位。她的研究致力于搭建偏微分方程与机器学习之间的桥梁，重点关注强化学习、随机优化与不确定性量化。</w:t>
      </w:r>
    </w:p>
    <w:p w14:paraId="376F7E4D" w14:textId="77777777" w:rsidR="00E2308E" w:rsidRPr="00CC1FAA" w:rsidRDefault="00E2308E" w:rsidP="00E2308E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D2830F6" w14:textId="7975765A" w:rsidR="00CC1FAA" w:rsidRPr="00D149FE" w:rsidRDefault="00CC1FAA" w:rsidP="00D149F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D149FE">
        <w:rPr>
          <w:rFonts w:ascii="宋体" w:eastAsia="宋体" w:hAnsi="宋体" w:hint="eastAsia"/>
          <w:b/>
          <w:sz w:val="24"/>
          <w:szCs w:val="24"/>
        </w:rPr>
        <w:t>杨宇红</w:t>
      </w:r>
      <w:r w:rsidR="00E77FDB" w:rsidRPr="00063242">
        <w:rPr>
          <w:rFonts w:ascii="宋体" w:eastAsia="宋体" w:hAnsi="宋体"/>
          <w:sz w:val="24"/>
          <w:szCs w:val="24"/>
        </w:rPr>
        <w:t>，</w:t>
      </w:r>
      <w:r w:rsidRPr="00D149FE">
        <w:rPr>
          <w:rFonts w:ascii="宋体" w:eastAsia="宋体" w:hAnsi="宋体" w:hint="eastAsia"/>
          <w:sz w:val="24"/>
          <w:szCs w:val="24"/>
        </w:rPr>
        <w:t>清华大学丘成桐数学科学中心教授。</w:t>
      </w:r>
      <w:r w:rsidRPr="00D149FE">
        <w:rPr>
          <w:rFonts w:ascii="宋体" w:eastAsia="宋体" w:hAnsi="宋体"/>
          <w:sz w:val="24"/>
          <w:szCs w:val="24"/>
        </w:rPr>
        <w:t>1996年获耶鲁大学统计学博士学位，师从Andrew Barron教授。加入清华大学前，曾任明尼苏达大学Full Professor（2007-2023），并在爱荷华州立大学任教多年。</w:t>
      </w:r>
      <w:r w:rsidRPr="00D149FE">
        <w:rPr>
          <w:rFonts w:ascii="宋体" w:eastAsia="宋体" w:hAnsi="宋体" w:hint="eastAsia"/>
          <w:sz w:val="24"/>
          <w:szCs w:val="24"/>
        </w:rPr>
        <w:t>杨宇红教授的研究领域广泛，涵盖模型选择与模型平均、高维数据分析、非参数函数估计、因果推断及机器学习等方向。他在统计学、信息论和计量经济学的顶级期刊上发表了大量有影响力的论文，包括</w:t>
      </w:r>
      <w:r w:rsidRPr="00D149FE">
        <w:rPr>
          <w:rFonts w:ascii="宋体" w:eastAsia="宋体" w:hAnsi="宋体"/>
          <w:sz w:val="24"/>
          <w:szCs w:val="24"/>
        </w:rPr>
        <w:t xml:space="preserve"> Annals of Statistics、Journal of the American Statistical Association (JASA)、Journal of the Royal Statistical Society: Series B (JRSSB)、</w:t>
      </w:r>
      <w:proofErr w:type="spellStart"/>
      <w:r w:rsidRPr="00D149FE">
        <w:rPr>
          <w:rFonts w:ascii="宋体" w:eastAsia="宋体" w:hAnsi="宋体"/>
          <w:sz w:val="24"/>
          <w:szCs w:val="24"/>
        </w:rPr>
        <w:t>Biometrika</w:t>
      </w:r>
      <w:proofErr w:type="spellEnd"/>
      <w:r w:rsidRPr="00D149FE">
        <w:rPr>
          <w:rFonts w:ascii="宋体" w:eastAsia="宋体" w:hAnsi="宋体"/>
          <w:sz w:val="24"/>
          <w:szCs w:val="24"/>
        </w:rPr>
        <w:t xml:space="preserve"> 等。</w:t>
      </w:r>
      <w:r w:rsidRPr="00D149FE">
        <w:rPr>
          <w:rFonts w:ascii="宋体" w:eastAsia="宋体" w:hAnsi="宋体" w:hint="eastAsia"/>
          <w:sz w:val="24"/>
          <w:szCs w:val="24"/>
        </w:rPr>
        <w:t>杨宇红教授是国际数理统计学会（</w:t>
      </w:r>
      <w:r w:rsidRPr="00D149FE">
        <w:rPr>
          <w:rFonts w:ascii="宋体" w:eastAsia="宋体" w:hAnsi="宋体"/>
          <w:sz w:val="24"/>
          <w:szCs w:val="24"/>
        </w:rPr>
        <w:t>IMS）会士、美国统计协会（ASA）会士，并曾获美国国家科学基金会CAREER奖。他担任多个国际重要统计期刊的副主编，在统计理论和方法研究及其跨学科应用方面做出了重要贡献。</w:t>
      </w:r>
    </w:p>
    <w:p w14:paraId="0672C94C" w14:textId="7CA10D52" w:rsidR="00B2741B" w:rsidRDefault="00B2741B" w:rsidP="00B2741B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9890324" w14:textId="03FBE0B1" w:rsidR="00B2741B" w:rsidRPr="00D149FE" w:rsidRDefault="00B2741B" w:rsidP="00D149F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D149FE">
        <w:rPr>
          <w:rFonts w:ascii="宋体" w:eastAsia="宋体" w:hAnsi="宋体" w:hint="eastAsia"/>
          <w:b/>
          <w:sz w:val="24"/>
          <w:szCs w:val="24"/>
        </w:rPr>
        <w:t>沈韡凝</w:t>
      </w:r>
      <w:r w:rsidR="00E77FDB" w:rsidRPr="00063242">
        <w:rPr>
          <w:rFonts w:ascii="宋体" w:eastAsia="宋体" w:hAnsi="宋体"/>
          <w:sz w:val="24"/>
          <w:szCs w:val="24"/>
        </w:rPr>
        <w:t>，</w:t>
      </w:r>
      <w:r w:rsidRPr="00D149FE">
        <w:rPr>
          <w:rFonts w:ascii="宋体" w:eastAsia="宋体" w:hAnsi="宋体" w:hint="eastAsia"/>
          <w:sz w:val="24"/>
          <w:szCs w:val="24"/>
        </w:rPr>
        <w:t>加州大学尔湾分校统计系副教授。现担任包括</w:t>
      </w:r>
      <w:r w:rsidRPr="00D149FE">
        <w:rPr>
          <w:rFonts w:ascii="宋体" w:eastAsia="宋体" w:hAnsi="宋体"/>
          <w:sz w:val="24"/>
          <w:szCs w:val="24"/>
        </w:rPr>
        <w:t>JASA在内的数个统计期刊的副主编。他的研究方向包括贝叶斯方法，机器学习，高维模型，以及在神经科学，生物学，体育统计和教育统计里的应用。</w:t>
      </w:r>
    </w:p>
    <w:p w14:paraId="5FDBD529" w14:textId="0F8D68F4" w:rsidR="00B2741B" w:rsidRDefault="00B2741B" w:rsidP="00B2741B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sectPr w:rsidR="00B27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BF2CE" w14:textId="77777777" w:rsidR="004E5BBF" w:rsidRDefault="004E5BBF" w:rsidP="00B45A20">
      <w:r>
        <w:separator/>
      </w:r>
    </w:p>
  </w:endnote>
  <w:endnote w:type="continuationSeparator" w:id="0">
    <w:p w14:paraId="63FED7AF" w14:textId="77777777" w:rsidR="004E5BBF" w:rsidRDefault="004E5BBF" w:rsidP="00B4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B5584" w14:textId="77777777" w:rsidR="004E5BBF" w:rsidRDefault="004E5BBF" w:rsidP="00B45A20">
      <w:r>
        <w:separator/>
      </w:r>
    </w:p>
  </w:footnote>
  <w:footnote w:type="continuationSeparator" w:id="0">
    <w:p w14:paraId="6FDD2DE7" w14:textId="77777777" w:rsidR="004E5BBF" w:rsidRDefault="004E5BBF" w:rsidP="00B4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52B06"/>
    <w:multiLevelType w:val="hybridMultilevel"/>
    <w:tmpl w:val="77E624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77A7781"/>
    <w:multiLevelType w:val="hybridMultilevel"/>
    <w:tmpl w:val="A85419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B7"/>
    <w:rsid w:val="00045DB9"/>
    <w:rsid w:val="00063242"/>
    <w:rsid w:val="000D3355"/>
    <w:rsid w:val="00121FE0"/>
    <w:rsid w:val="00224A38"/>
    <w:rsid w:val="00295DE4"/>
    <w:rsid w:val="003A588D"/>
    <w:rsid w:val="004E5BBF"/>
    <w:rsid w:val="00554275"/>
    <w:rsid w:val="0071434E"/>
    <w:rsid w:val="00715DE4"/>
    <w:rsid w:val="00906BF4"/>
    <w:rsid w:val="00912DF7"/>
    <w:rsid w:val="00A02825"/>
    <w:rsid w:val="00AC4791"/>
    <w:rsid w:val="00B12890"/>
    <w:rsid w:val="00B2741B"/>
    <w:rsid w:val="00B45A20"/>
    <w:rsid w:val="00B464C0"/>
    <w:rsid w:val="00C768F4"/>
    <w:rsid w:val="00CC1FAA"/>
    <w:rsid w:val="00D149FE"/>
    <w:rsid w:val="00DF1619"/>
    <w:rsid w:val="00E20EB1"/>
    <w:rsid w:val="00E2308E"/>
    <w:rsid w:val="00E57B48"/>
    <w:rsid w:val="00E77FDB"/>
    <w:rsid w:val="00EB28B7"/>
    <w:rsid w:val="00EE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5FD2D"/>
  <w15:chartTrackingRefBased/>
  <w15:docId w15:val="{6B50B733-40B3-431D-A324-16245C6B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2741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Arial Unicode MS" w:eastAsia="Helvetica Neue" w:hAnsi="Arial Unicode MS" w:cs="Arial Unicode MS" w:hint="eastAsia"/>
      <w:color w:val="000000"/>
      <w:kern w:val="0"/>
      <w:sz w:val="24"/>
      <w:szCs w:val="24"/>
      <w:bdr w:val="nil"/>
      <w:lang w:val="zh-CN"/>
      <w14:textOutline w14:w="0" w14:cap="flat" w14:cmpd="sng" w14:algn="ctr">
        <w14:noFill/>
        <w14:prstDash w14:val="solid"/>
        <w14:bevel/>
      </w14:textOutline>
    </w:rPr>
  </w:style>
  <w:style w:type="paragraph" w:styleId="a3">
    <w:name w:val="List Paragraph"/>
    <w:basedOn w:val="a"/>
    <w:uiPriority w:val="34"/>
    <w:qFormat/>
    <w:rsid w:val="00295DE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45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5A2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5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5A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csr123</dc:creator>
  <cp:keywords/>
  <dc:description/>
  <cp:lastModifiedBy>csr123</cp:lastModifiedBy>
  <cp:revision>24</cp:revision>
  <dcterms:created xsi:type="dcterms:W3CDTF">2026-03-10T00:34:00Z</dcterms:created>
  <dcterms:modified xsi:type="dcterms:W3CDTF">2026-04-22T08:36:00Z</dcterms:modified>
</cp:coreProperties>
</file>